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71CAF" w14:textId="4A6343D4" w:rsidR="00385D78" w:rsidRPr="00834D44" w:rsidRDefault="00834D44" w:rsidP="00834D44">
      <w:pPr>
        <w:spacing w:after="0" w:line="240" w:lineRule="auto"/>
        <w:rPr>
          <w:b/>
          <w:bCs/>
        </w:rPr>
      </w:pPr>
      <w:r w:rsidRPr="00834D44">
        <w:rPr>
          <w:b/>
          <w:bCs/>
        </w:rPr>
        <w:t>UE Culture</w:t>
      </w:r>
      <w:r w:rsidR="00EC351A">
        <w:rPr>
          <w:b/>
          <w:bCs/>
        </w:rPr>
        <w:t xml:space="preserve"> </w:t>
      </w:r>
      <w:r w:rsidR="00B318EE">
        <w:rPr>
          <w:b/>
          <w:bCs/>
        </w:rPr>
        <w:t xml:space="preserve"> « </w:t>
      </w:r>
      <w:r w:rsidRPr="00834D44">
        <w:rPr>
          <w:b/>
          <w:bCs/>
        </w:rPr>
        <w:t>Rapports aux mondes perdus, aux ancêtres</w:t>
      </w:r>
      <w:r w:rsidR="00B318EE">
        <w:rPr>
          <w:b/>
          <w:bCs/>
        </w:rPr>
        <w:t> »</w:t>
      </w:r>
    </w:p>
    <w:p w14:paraId="3F80870F" w14:textId="77777777" w:rsidR="00834D44" w:rsidRDefault="00834D44" w:rsidP="00834D44">
      <w:pPr>
        <w:spacing w:after="0" w:line="240" w:lineRule="auto"/>
      </w:pPr>
    </w:p>
    <w:p w14:paraId="2A562224" w14:textId="6C3DA5FC" w:rsidR="00B318EE" w:rsidRPr="00B318EE" w:rsidRDefault="00B318EE" w:rsidP="00B318EE">
      <w:pPr>
        <w:spacing w:after="0" w:line="240" w:lineRule="auto"/>
        <w:rPr>
          <w:b/>
          <w:bCs/>
          <w:u w:val="single"/>
        </w:rPr>
      </w:pPr>
      <w:r>
        <w:rPr>
          <w:b/>
          <w:bCs/>
          <w:u w:val="single"/>
        </w:rPr>
        <w:t xml:space="preserve">Mardi </w:t>
      </w:r>
      <w:r w:rsidRPr="00B318EE">
        <w:rPr>
          <w:b/>
          <w:bCs/>
          <w:u w:val="single"/>
        </w:rPr>
        <w:t>20</w:t>
      </w:r>
      <w:r>
        <w:rPr>
          <w:b/>
          <w:bCs/>
          <w:u w:val="single"/>
        </w:rPr>
        <w:t xml:space="preserve"> octobre, mardi 3 novembre et lundi 9 novembre</w:t>
      </w:r>
      <w:r w:rsidRPr="00B318EE">
        <w:rPr>
          <w:b/>
          <w:bCs/>
          <w:u w:val="single"/>
        </w:rPr>
        <w:t xml:space="preserve"> </w:t>
      </w:r>
      <w:r w:rsidRPr="00B318EE">
        <w:rPr>
          <w:b/>
          <w:bCs/>
          <w:u w:val="single"/>
        </w:rPr>
        <w:t>de 17</w:t>
      </w:r>
      <w:r>
        <w:rPr>
          <w:b/>
          <w:bCs/>
          <w:u w:val="single"/>
        </w:rPr>
        <w:t>h</w:t>
      </w:r>
      <w:r w:rsidRPr="00B318EE">
        <w:rPr>
          <w:b/>
          <w:bCs/>
          <w:u w:val="single"/>
        </w:rPr>
        <w:t xml:space="preserve"> à 20</w:t>
      </w:r>
      <w:r>
        <w:rPr>
          <w:b/>
          <w:bCs/>
          <w:u w:val="single"/>
        </w:rPr>
        <w:t>h</w:t>
      </w:r>
      <w:r>
        <w:rPr>
          <w:b/>
          <w:bCs/>
          <w:u w:val="single"/>
        </w:rPr>
        <w:t xml:space="preserve">, </w:t>
      </w:r>
      <w:r w:rsidRPr="00B318EE">
        <w:rPr>
          <w:b/>
          <w:bCs/>
          <w:u w:val="single"/>
        </w:rPr>
        <w:t xml:space="preserve">salle Phosphore </w:t>
      </w:r>
      <w:r>
        <w:rPr>
          <w:b/>
          <w:bCs/>
          <w:u w:val="single"/>
        </w:rPr>
        <w:t xml:space="preserve">de la BU Le </w:t>
      </w:r>
      <w:r w:rsidRPr="00B318EE">
        <w:rPr>
          <w:b/>
          <w:bCs/>
          <w:u w:val="single"/>
        </w:rPr>
        <w:t>Cortex</w:t>
      </w:r>
    </w:p>
    <w:p w14:paraId="1DEAF307" w14:textId="77777777" w:rsidR="00B318EE" w:rsidRPr="000A6A4C" w:rsidRDefault="00B318EE" w:rsidP="00674729">
      <w:pPr>
        <w:spacing w:after="0" w:line="240" w:lineRule="auto"/>
        <w:rPr>
          <w:b/>
          <w:bCs/>
          <w:u w:val="single"/>
        </w:rPr>
      </w:pPr>
    </w:p>
    <w:p w14:paraId="70D200A0" w14:textId="77777777" w:rsidR="00674729" w:rsidRPr="000A6A4C" w:rsidRDefault="00674729" w:rsidP="00674729">
      <w:pPr>
        <w:spacing w:after="0" w:line="240" w:lineRule="auto"/>
      </w:pPr>
      <w:r w:rsidRPr="000A6A4C">
        <w:t>Cours théorique avec Corinne François-Denève, professeure de littérature française XX-XXI</w:t>
      </w:r>
    </w:p>
    <w:p w14:paraId="436EF1C9" w14:textId="77777777" w:rsidR="00674729" w:rsidRPr="000A6A4C" w:rsidRDefault="00674729" w:rsidP="00674729">
      <w:pPr>
        <w:spacing w:after="0" w:line="240" w:lineRule="auto"/>
        <w:rPr>
          <w:u w:val="single"/>
        </w:rPr>
      </w:pPr>
    </w:p>
    <w:p w14:paraId="123E8902" w14:textId="18151DA7" w:rsidR="00674729" w:rsidRDefault="00963153" w:rsidP="00674729">
      <w:pPr>
        <w:spacing w:after="0" w:line="240" w:lineRule="auto"/>
      </w:pPr>
      <w:r>
        <w:t xml:space="preserve">Il s’agira ici d’interroger son propre rapport à l’absence et à la disparition. Comment parler, et vivre avec ce que l’on a perdu ? </w:t>
      </w:r>
    </w:p>
    <w:p w14:paraId="344E4961" w14:textId="301CBDE0" w:rsidR="00963153" w:rsidRDefault="00963153" w:rsidP="00674729">
      <w:pPr>
        <w:spacing w:after="0" w:line="240" w:lineRule="auto"/>
      </w:pPr>
      <w:r>
        <w:t xml:space="preserve">Chacun et chacune viendra avec son bagage, qu’il sera libre de déposer dans l’atelier. </w:t>
      </w:r>
    </w:p>
    <w:p w14:paraId="5F26FC93" w14:textId="27F18475" w:rsidR="00963153" w:rsidRPr="00963153" w:rsidRDefault="00963153" w:rsidP="00674729">
      <w:pPr>
        <w:spacing w:after="0" w:line="240" w:lineRule="auto"/>
      </w:pPr>
      <w:r>
        <w:t>Les trois séances seront composées de moments de réflexion en commun, sur les thématiques abordées par Roland Gervet, de lectures de textes de théâtre en rapport avec celles-ci, pour se conclure par des séances d’écriture.</w:t>
      </w:r>
    </w:p>
    <w:p w14:paraId="14707205" w14:textId="77777777" w:rsidR="00674729" w:rsidRDefault="00674729" w:rsidP="00674729">
      <w:pPr>
        <w:spacing w:after="0" w:line="240" w:lineRule="auto"/>
        <w:rPr>
          <w:i/>
          <w:iCs/>
        </w:rPr>
      </w:pPr>
    </w:p>
    <w:p w14:paraId="0D1E70CF" w14:textId="77777777" w:rsidR="00674729" w:rsidRPr="00674729" w:rsidRDefault="00674729" w:rsidP="00674729">
      <w:pPr>
        <w:spacing w:after="0" w:line="240" w:lineRule="auto"/>
      </w:pPr>
    </w:p>
    <w:p w14:paraId="62347702" w14:textId="40AE00E8" w:rsidR="000A6A4C" w:rsidRPr="000A6A4C" w:rsidRDefault="000A6A4C" w:rsidP="00834D44">
      <w:pPr>
        <w:spacing w:after="0" w:line="240" w:lineRule="auto"/>
        <w:rPr>
          <w:b/>
          <w:bCs/>
          <w:u w:val="single"/>
        </w:rPr>
      </w:pPr>
      <w:r w:rsidRPr="000A6A4C">
        <w:rPr>
          <w:b/>
          <w:bCs/>
          <w:u w:val="single"/>
        </w:rPr>
        <w:t>Samedi 21 et dimanche 22 novembre 10h-13h et 14h-17h à l’</w:t>
      </w:r>
      <w:proofErr w:type="spellStart"/>
      <w:r w:rsidRPr="000A6A4C">
        <w:rPr>
          <w:b/>
          <w:bCs/>
          <w:u w:val="single"/>
        </w:rPr>
        <w:t>atheneum</w:t>
      </w:r>
      <w:proofErr w:type="spellEnd"/>
    </w:p>
    <w:p w14:paraId="20B63D0F" w14:textId="351D96B0" w:rsidR="00834D44" w:rsidRPr="000A6A4C" w:rsidRDefault="00834D44" w:rsidP="00834D44">
      <w:pPr>
        <w:spacing w:after="0" w:line="240" w:lineRule="auto"/>
        <w:rPr>
          <w:u w:val="single"/>
        </w:rPr>
      </w:pPr>
      <w:r w:rsidRPr="000A6A4C">
        <w:t>Atelier théâtre</w:t>
      </w:r>
      <w:r w:rsidR="000A6A4C" w:rsidRPr="000A6A4C">
        <w:t xml:space="preserve"> a</w:t>
      </w:r>
      <w:r w:rsidRPr="000A6A4C">
        <w:t xml:space="preserve">vec Roland Gervet, </w:t>
      </w:r>
      <w:r w:rsidR="009D0A7E" w:rsidRPr="000A6A4C">
        <w:t>comédien et metteur en scène de le Cie La</w:t>
      </w:r>
      <w:r w:rsidR="009D0A7E" w:rsidRPr="009D0A7E">
        <w:t xml:space="preserve"> Buée</w:t>
      </w:r>
    </w:p>
    <w:p w14:paraId="49229772" w14:textId="77777777" w:rsidR="000A6A4C" w:rsidRDefault="000A6A4C" w:rsidP="00834D44">
      <w:pPr>
        <w:spacing w:after="0" w:line="240" w:lineRule="auto"/>
      </w:pPr>
    </w:p>
    <w:p w14:paraId="7643CEA6" w14:textId="6E91FE2E" w:rsidR="00EC351A" w:rsidRDefault="00EC351A" w:rsidP="005C005D">
      <w:pPr>
        <w:spacing w:after="0" w:line="240" w:lineRule="auto"/>
        <w:jc w:val="both"/>
      </w:pPr>
      <w:r w:rsidRPr="00EC351A">
        <w:t xml:space="preserve">En écho au spectacle </w:t>
      </w:r>
      <w:r w:rsidRPr="00EC351A">
        <w:rPr>
          <w:i/>
          <w:iCs/>
        </w:rPr>
        <w:t>Le Retour</w:t>
      </w:r>
      <w:r w:rsidRPr="00EC351A">
        <w:t>, qui aborde la disparition d'une mère palestinienne exilée et l'effacement du monde culturel qu'elle portait en elle, cet atelier propose d'explorer une question universelle : qu</w:t>
      </w:r>
      <w:r>
        <w:t>’est-ce qui</w:t>
      </w:r>
      <w:r w:rsidRPr="00EC351A">
        <w:t xml:space="preserve"> </w:t>
      </w:r>
      <w:r>
        <w:t>s’efface</w:t>
      </w:r>
      <w:r w:rsidRPr="00EC351A">
        <w:t xml:space="preserve"> lorsqu’une personne disparaît?</w:t>
      </w:r>
    </w:p>
    <w:p w14:paraId="088F467D" w14:textId="77777777" w:rsidR="005C005D" w:rsidRPr="00EC351A" w:rsidRDefault="005C005D" w:rsidP="005C005D">
      <w:pPr>
        <w:spacing w:after="0" w:line="240" w:lineRule="auto"/>
        <w:jc w:val="both"/>
      </w:pPr>
    </w:p>
    <w:p w14:paraId="31DA5D65" w14:textId="72E1304A" w:rsidR="00EC351A" w:rsidRPr="00EC351A" w:rsidRDefault="00EC351A" w:rsidP="005C005D">
      <w:pPr>
        <w:spacing w:after="0" w:line="240" w:lineRule="auto"/>
        <w:jc w:val="both"/>
      </w:pPr>
      <w:r w:rsidRPr="00EC351A">
        <w:t xml:space="preserve">Chacun et chacune a connu la perte d'un </w:t>
      </w:r>
      <w:r>
        <w:t xml:space="preserve">ancêtre, </w:t>
      </w:r>
      <w:r w:rsidRPr="00EC351A">
        <w:t xml:space="preserve">grand-parent ou d'un proche. </w:t>
      </w:r>
      <w:r>
        <w:t>Pas</w:t>
      </w:r>
      <w:r w:rsidRPr="00EC351A">
        <w:t xml:space="preserve"> besoin d'un exil lointain pour éprouver ce phénomène : quelques kilomètres, le passage d'une génération à l'autre ou les transformations de notre époque suffisent parfois à faire disparaître des univers entiers.</w:t>
      </w:r>
      <w:r>
        <w:t xml:space="preserve"> </w:t>
      </w:r>
      <w:r w:rsidRPr="00EC351A">
        <w:t>À partir de récits et d</w:t>
      </w:r>
      <w:r>
        <w:t>’</w:t>
      </w:r>
      <w:r w:rsidRPr="00EC351A">
        <w:t xml:space="preserve">expériences des </w:t>
      </w:r>
      <w:proofErr w:type="spellStart"/>
      <w:r>
        <w:t>étudiant.</w:t>
      </w:r>
      <w:r w:rsidRPr="00EC351A">
        <w:t>e·s</w:t>
      </w:r>
      <w:proofErr w:type="spellEnd"/>
      <w:r w:rsidRPr="00EC351A">
        <w:t>, nous évoquer</w:t>
      </w:r>
      <w:r>
        <w:t xml:space="preserve">ons </w:t>
      </w:r>
      <w:r w:rsidRPr="00EC351A">
        <w:t xml:space="preserve">des thèmes </w:t>
      </w:r>
      <w:r>
        <w:t>tels que</w:t>
      </w:r>
      <w:r w:rsidRPr="00EC351A">
        <w:t xml:space="preserve"> la ruralité et l'exode rural, l'évolution des technologies, les objets, les territoires et les terroirs, les changements de pratiques culturelles, </w:t>
      </w:r>
      <w:r>
        <w:t>les changements dans la langue</w:t>
      </w:r>
      <w:r w:rsidRPr="00EC351A">
        <w:t xml:space="preserve">, les guerres </w:t>
      </w:r>
      <w:r>
        <w:t>et bien d'autres choses, parfois insignifiantes mais marquantes.</w:t>
      </w:r>
      <w:r w:rsidRPr="00EC351A">
        <w:t xml:space="preserve"> Nous interrogerons également notre rapport à la perte : nostalgie, </w:t>
      </w:r>
      <w:r>
        <w:t>indifférence, angoisse</w:t>
      </w:r>
      <w:r w:rsidRPr="00EC351A">
        <w:t xml:space="preserve">, </w:t>
      </w:r>
      <w:r>
        <w:t>tristesse</w:t>
      </w:r>
      <w:r w:rsidRPr="00EC351A">
        <w:t xml:space="preserve"> mais aussi joie ou transmission.</w:t>
      </w:r>
    </w:p>
    <w:p w14:paraId="213DAC95" w14:textId="05541F04" w:rsidR="00EC351A" w:rsidRPr="005C005D" w:rsidRDefault="00EC351A" w:rsidP="005C005D">
      <w:pPr>
        <w:spacing w:after="0" w:line="240" w:lineRule="auto"/>
        <w:jc w:val="both"/>
        <w:rPr>
          <w:u w:val="single"/>
        </w:rPr>
      </w:pPr>
      <w:r w:rsidRPr="005C005D">
        <w:rPr>
          <w:u w:val="single"/>
        </w:rPr>
        <w:t>Déroulement de l'atelier</w:t>
      </w:r>
      <w:r w:rsidR="005C005D" w:rsidRPr="005C005D">
        <w:rPr>
          <w:u w:val="single"/>
        </w:rPr>
        <w:t> :</w:t>
      </w:r>
    </w:p>
    <w:p w14:paraId="56128F25" w14:textId="77777777" w:rsidR="00EC351A" w:rsidRPr="00EC351A" w:rsidRDefault="00EC351A" w:rsidP="005C005D">
      <w:pPr>
        <w:spacing w:after="0" w:line="240" w:lineRule="auto"/>
        <w:jc w:val="both"/>
      </w:pPr>
      <w:r w:rsidRPr="00EC351A">
        <w:t>Chaque séance débutera par des exercices physiques et collectifs : marches, jeux d'imitation, écoute, travail rythmique et mise en mouvement. Ces échauffements permettront à la fois de préparer le corps, de développer l'attention et de construire une dynamique de groupe.</w:t>
      </w:r>
    </w:p>
    <w:p w14:paraId="210A4F11" w14:textId="707C36D9" w:rsidR="00EC351A" w:rsidRPr="00EC351A" w:rsidRDefault="00EC351A" w:rsidP="005C005D">
      <w:pPr>
        <w:spacing w:after="0" w:line="240" w:lineRule="auto"/>
        <w:jc w:val="both"/>
      </w:pPr>
      <w:r w:rsidRPr="00EC351A">
        <w:t xml:space="preserve">Nous partirons ensuite à la recherche de ces « mondes perdus » et des moyens de les faire revivre sur scène. Chaque </w:t>
      </w:r>
      <w:proofErr w:type="spellStart"/>
      <w:r w:rsidR="005C005D">
        <w:t>étudiant.e</w:t>
      </w:r>
      <w:proofErr w:type="spellEnd"/>
      <w:r w:rsidRPr="00EC351A">
        <w:t xml:space="preserve"> sera </w:t>
      </w:r>
      <w:proofErr w:type="spellStart"/>
      <w:r w:rsidRPr="00EC351A">
        <w:t>invité</w:t>
      </w:r>
      <w:r w:rsidR="005C005D">
        <w:t>.e</w:t>
      </w:r>
      <w:proofErr w:type="spellEnd"/>
      <w:r w:rsidRPr="00EC351A">
        <w:t xml:space="preserve"> à explorer un sujet qui lui tient à cœur et à inventer, avec l'accompagnement </w:t>
      </w:r>
      <w:r w:rsidR="005C005D">
        <w:t>Roland Gervet</w:t>
      </w:r>
      <w:r w:rsidRPr="00EC351A">
        <w:t>, une forme théâtrale pour le partager</w:t>
      </w:r>
      <w:r w:rsidR="005C005D">
        <w:t xml:space="preserve"> sous la forme de c</w:t>
      </w:r>
      <w:r w:rsidRPr="00EC351A">
        <w:t xml:space="preserve">ontes, </w:t>
      </w:r>
      <w:r w:rsidR="005C005D">
        <w:t>d’</w:t>
      </w:r>
      <w:r w:rsidRPr="00EC351A">
        <w:t xml:space="preserve">improvisations, </w:t>
      </w:r>
      <w:r w:rsidR="005C005D">
        <w:t>de</w:t>
      </w:r>
      <w:r w:rsidRPr="00EC351A">
        <w:t xml:space="preserve"> mime</w:t>
      </w:r>
      <w:r w:rsidR="005C005D">
        <w:t>s, etc.</w:t>
      </w:r>
      <w:r w:rsidRPr="00EC351A">
        <w:t xml:space="preserve"> </w:t>
      </w:r>
    </w:p>
    <w:p w14:paraId="036501E6" w14:textId="77777777" w:rsidR="000A6A4C" w:rsidRDefault="000A6A4C" w:rsidP="00834D44">
      <w:pPr>
        <w:spacing w:after="0" w:line="240" w:lineRule="auto"/>
      </w:pPr>
    </w:p>
    <w:p w14:paraId="4EB29C86" w14:textId="77777777" w:rsidR="00834D44" w:rsidRDefault="00834D44" w:rsidP="00834D44">
      <w:pPr>
        <w:spacing w:after="0" w:line="240" w:lineRule="auto"/>
      </w:pPr>
    </w:p>
    <w:p w14:paraId="6809CD00" w14:textId="0C5F95ED" w:rsidR="00834D44" w:rsidRPr="000A6A4C" w:rsidRDefault="000A6A4C" w:rsidP="00834D44">
      <w:pPr>
        <w:spacing w:after="0" w:line="240" w:lineRule="auto"/>
        <w:rPr>
          <w:b/>
          <w:bCs/>
          <w:u w:val="single"/>
        </w:rPr>
      </w:pPr>
      <w:r w:rsidRPr="000A6A4C">
        <w:rPr>
          <w:b/>
          <w:bCs/>
          <w:u w:val="single"/>
        </w:rPr>
        <w:t>Jeudi 3 décembre à 20h à l’</w:t>
      </w:r>
      <w:proofErr w:type="spellStart"/>
      <w:r w:rsidRPr="000A6A4C">
        <w:rPr>
          <w:b/>
          <w:bCs/>
          <w:u w:val="single"/>
        </w:rPr>
        <w:t>atheneum</w:t>
      </w:r>
      <w:proofErr w:type="spellEnd"/>
      <w:r w:rsidRPr="000A6A4C">
        <w:rPr>
          <w:b/>
          <w:bCs/>
          <w:u w:val="single"/>
        </w:rPr>
        <w:t xml:space="preserve">, spectacle </w:t>
      </w:r>
      <w:r w:rsidRPr="000A6A4C">
        <w:rPr>
          <w:b/>
          <w:bCs/>
          <w:i/>
          <w:iCs/>
          <w:u w:val="single"/>
        </w:rPr>
        <w:t>Le Retour</w:t>
      </w:r>
    </w:p>
    <w:p w14:paraId="0FC662E3" w14:textId="77777777" w:rsidR="000A6A4C" w:rsidRPr="000A6A4C" w:rsidRDefault="000A6A4C" w:rsidP="005C005D">
      <w:pPr>
        <w:spacing w:after="0" w:line="240" w:lineRule="auto"/>
        <w:jc w:val="both"/>
      </w:pPr>
      <w:r w:rsidRPr="000A6A4C">
        <w:rPr>
          <w:i/>
          <w:iCs/>
        </w:rPr>
        <w:t xml:space="preserve">Le Retour </w:t>
      </w:r>
      <w:r w:rsidRPr="000A6A4C">
        <w:t>est un seul en scène écrit et interprété par Roland Gervet. À partir de son histoire personnelle, fils d’une réfugiée palestinienne de 1948, l’artiste raconte avec humour et délicatesse son apprentissage de la langue arabe pour se rapprocher de sa mère.</w:t>
      </w:r>
    </w:p>
    <w:p w14:paraId="48CC67F8" w14:textId="77777777" w:rsidR="000A6A4C" w:rsidRPr="000A6A4C" w:rsidRDefault="000A6A4C" w:rsidP="005C005D">
      <w:pPr>
        <w:spacing w:after="0" w:line="240" w:lineRule="auto"/>
        <w:jc w:val="both"/>
      </w:pPr>
      <w:r w:rsidRPr="000A6A4C">
        <w:t>Entre langue littéraire et dialecte, malentendus et fierté maternelle, le spectacle explore les questions d’exil, de transmission, d’identité et d’appartenance.</w:t>
      </w:r>
    </w:p>
    <w:p w14:paraId="64BD7633" w14:textId="77777777" w:rsidR="000A6A4C" w:rsidRPr="000A6A4C" w:rsidRDefault="000A6A4C" w:rsidP="005C005D">
      <w:pPr>
        <w:spacing w:after="0" w:line="240" w:lineRule="auto"/>
        <w:jc w:val="both"/>
      </w:pPr>
      <w:r w:rsidRPr="000A6A4C">
        <w:t xml:space="preserve">Mêlant récit intime, incarnation de plusieurs personnages, projections visuelles et chants, la forme est épurée et accessible. En s’éloignant du discours géopolitique, </w:t>
      </w:r>
      <w:r w:rsidRPr="000A6A4C">
        <w:rPr>
          <w:i/>
          <w:iCs/>
        </w:rPr>
        <w:t>Le Retour</w:t>
      </w:r>
      <w:r w:rsidRPr="000A6A4C">
        <w:t xml:space="preserve"> touche à l’universel : le désir de reconnaissance parentale et la complexité d’hériter d’une culture que l’on ne nous a pas transmise.</w:t>
      </w:r>
    </w:p>
    <w:p w14:paraId="7081249E" w14:textId="77777777" w:rsidR="000A6A4C" w:rsidRDefault="000A6A4C" w:rsidP="00834D44">
      <w:pPr>
        <w:spacing w:after="0" w:line="240" w:lineRule="auto"/>
      </w:pPr>
    </w:p>
    <w:sectPr w:rsidR="000A6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D44"/>
    <w:rsid w:val="000A6A4C"/>
    <w:rsid w:val="003744DA"/>
    <w:rsid w:val="00385D78"/>
    <w:rsid w:val="00491608"/>
    <w:rsid w:val="004E7102"/>
    <w:rsid w:val="00540D18"/>
    <w:rsid w:val="005C005D"/>
    <w:rsid w:val="00674729"/>
    <w:rsid w:val="00834D44"/>
    <w:rsid w:val="00963153"/>
    <w:rsid w:val="009D0A7E"/>
    <w:rsid w:val="009D20A6"/>
    <w:rsid w:val="00AA3C26"/>
    <w:rsid w:val="00AB17B1"/>
    <w:rsid w:val="00B318EE"/>
    <w:rsid w:val="00D14299"/>
    <w:rsid w:val="00EA2F24"/>
    <w:rsid w:val="00EC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21551"/>
  <w15:chartTrackingRefBased/>
  <w15:docId w15:val="{C36D72B7-1706-4474-8E2A-DA68D9705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34D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34D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34D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34D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34D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34D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34D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34D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34D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34D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34D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34D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34D4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34D4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34D4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34D4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34D4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34D4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34D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34D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34D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34D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34D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34D4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34D4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34D4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34D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34D4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34D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509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Bourgogne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Camus</dc:creator>
  <cp:keywords/>
  <dc:description/>
  <cp:lastModifiedBy>Peggy Camus</cp:lastModifiedBy>
  <cp:revision>2</cp:revision>
  <cp:lastPrinted>2026-07-24T13:03:00Z</cp:lastPrinted>
  <dcterms:created xsi:type="dcterms:W3CDTF">2026-08-25T13:30:00Z</dcterms:created>
  <dcterms:modified xsi:type="dcterms:W3CDTF">2026-08-25T13:30:00Z</dcterms:modified>
</cp:coreProperties>
</file>